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7E" w:rsidRDefault="0064387E" w:rsidP="00E354E3">
      <w:pPr>
        <w:spacing w:before="100" w:beforeAutospacing="1" w:after="100" w:afterAutospacing="1" w:line="240" w:lineRule="auto"/>
        <w:jc w:val="both"/>
        <w:rPr>
          <w:rFonts w:asciiTheme="minorHAnsi" w:eastAsia="Times New Roman" w:hAnsiTheme="minorHAnsi" w:cstheme="minorHAnsi"/>
          <w:b/>
          <w:bCs/>
          <w:lang w:val="en-US" w:eastAsia="el-GR"/>
        </w:rPr>
      </w:pPr>
    </w:p>
    <w:p w:rsidR="0064387E" w:rsidRPr="0064387E" w:rsidRDefault="0064387E" w:rsidP="00E354E3">
      <w:pPr>
        <w:spacing w:before="100" w:beforeAutospacing="1" w:after="100" w:afterAutospacing="1" w:line="240" w:lineRule="auto"/>
        <w:jc w:val="both"/>
        <w:rPr>
          <w:rFonts w:asciiTheme="minorHAnsi" w:eastAsia="Times New Roman" w:hAnsiTheme="minorHAnsi" w:cstheme="minorHAnsi"/>
          <w:b/>
          <w:bCs/>
          <w:sz w:val="28"/>
          <w:szCs w:val="28"/>
          <w:lang w:eastAsia="el-GR"/>
        </w:rPr>
      </w:pPr>
      <w:r w:rsidRPr="0064387E">
        <w:rPr>
          <w:rFonts w:asciiTheme="minorHAnsi" w:eastAsia="Times New Roman" w:hAnsiTheme="minorHAnsi" w:cstheme="minorHAnsi"/>
          <w:b/>
          <w:bCs/>
          <w:sz w:val="28"/>
          <w:szCs w:val="28"/>
          <w:lang w:eastAsia="el-GR"/>
        </w:rPr>
        <w:t>ΚΟΙΝΩΝΙΚΟ ΕΙΣΟΔΗΜΑ ΑΛΛΗΛΕΓΓΥΗΣ</w:t>
      </w:r>
    </w:p>
    <w:p w:rsidR="009A1431" w:rsidRPr="009A1431" w:rsidRDefault="0064387E" w:rsidP="00E354E3">
      <w:pPr>
        <w:spacing w:before="100" w:beforeAutospacing="1" w:after="100" w:afterAutospacing="1"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Οι αιτήσεις μπορούν να κατατεθούν </w:t>
      </w:r>
      <w:r w:rsidR="009A1431" w:rsidRPr="009A1431">
        <w:rPr>
          <w:rFonts w:asciiTheme="minorHAnsi" w:eastAsia="Times New Roman" w:hAnsiTheme="minorHAnsi" w:cstheme="minorHAnsi"/>
          <w:lang w:eastAsia="el-GR"/>
        </w:rPr>
        <w:t xml:space="preserve">Ηλεκτρονικά απευθείας από τον αιτούντα (με κωδικούς </w:t>
      </w:r>
      <w:proofErr w:type="spellStart"/>
      <w:r w:rsidR="009A1431" w:rsidRPr="009A1431">
        <w:rPr>
          <w:rFonts w:asciiTheme="minorHAnsi" w:eastAsia="Times New Roman" w:hAnsiTheme="minorHAnsi" w:cstheme="minorHAnsi"/>
          <w:lang w:eastAsia="el-GR"/>
        </w:rPr>
        <w:t>taxisnet</w:t>
      </w:r>
      <w:proofErr w:type="spellEnd"/>
      <w:r w:rsidR="009A1431" w:rsidRPr="009A1431">
        <w:rPr>
          <w:rFonts w:asciiTheme="minorHAnsi" w:eastAsia="Times New Roman" w:hAnsiTheme="minorHAnsi" w:cstheme="minorHAnsi"/>
          <w:lang w:eastAsia="el-GR"/>
        </w:rPr>
        <w:t xml:space="preserve">) χρησιμοποιώντας την ηλεκτρονική διεύθυνση </w:t>
      </w:r>
      <w:hyperlink r:id="rId9" w:history="1">
        <w:r w:rsidR="009A1431" w:rsidRPr="009A1431">
          <w:rPr>
            <w:rFonts w:asciiTheme="minorHAnsi" w:eastAsia="Times New Roman" w:hAnsiTheme="minorHAnsi" w:cstheme="minorHAnsi"/>
            <w:color w:val="0000FF"/>
            <w:u w:val="single"/>
            <w:lang w:eastAsia="el-GR"/>
          </w:rPr>
          <w:t>www.keaprogramm.gr</w:t>
        </w:r>
      </w:hyperlink>
      <w:r w:rsidR="009A1431" w:rsidRPr="009A1431">
        <w:rPr>
          <w:rFonts w:asciiTheme="minorHAnsi" w:eastAsia="Times New Roman" w:hAnsiTheme="minorHAnsi" w:cstheme="minorHAnsi"/>
          <w:lang w:eastAsia="el-GR"/>
        </w:rPr>
        <w:t> ή</w:t>
      </w:r>
      <w:r w:rsidR="003D4AE6">
        <w:rPr>
          <w:rFonts w:asciiTheme="minorHAnsi" w:eastAsia="Times New Roman" w:hAnsiTheme="minorHAnsi" w:cstheme="minorHAnsi"/>
          <w:lang w:eastAsia="el-GR"/>
        </w:rPr>
        <w:t xml:space="preserve"> σε Δήμους και Κέντρα Κοινότητας.</w:t>
      </w:r>
    </w:p>
    <w:p w:rsidR="001033AE" w:rsidRDefault="009A1431" w:rsidP="00E354E3">
      <w:p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
          <w:lang w:eastAsia="el-GR"/>
        </w:rPr>
        <w:t>ΣΤΗΝ ΠΕΡΙΠΤΩΣΗ ΥΠΟΒΟΛΗΣ ΣΕ ΥΠΗΡΕΣΙΕΣ ΤΟΥ ΔΗΜΟΥ </w:t>
      </w:r>
      <w:r w:rsidR="001033AE" w:rsidRPr="00A0731D">
        <w:rPr>
          <w:rFonts w:asciiTheme="minorHAnsi" w:eastAsia="Times New Roman" w:hAnsiTheme="minorHAnsi" w:cstheme="minorHAnsi"/>
          <w:b/>
          <w:lang w:eastAsia="el-GR"/>
        </w:rPr>
        <w:t>ΑΠΑΙΤΟΥΝΤΑΙ</w:t>
      </w:r>
      <w:r w:rsidR="001033AE">
        <w:rPr>
          <w:rFonts w:asciiTheme="minorHAnsi" w:eastAsia="Times New Roman" w:hAnsiTheme="minorHAnsi" w:cstheme="minorHAnsi"/>
          <w:lang w:eastAsia="el-GR"/>
        </w:rPr>
        <w:t>:</w:t>
      </w:r>
    </w:p>
    <w:p w:rsidR="009A1431" w:rsidRPr="00A0731D" w:rsidRDefault="001033AE" w:rsidP="00E354E3">
      <w:p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b/>
          <w:bCs/>
          <w:lang w:eastAsia="el-GR"/>
        </w:rPr>
        <w:t xml:space="preserve"> </w:t>
      </w:r>
      <w:r w:rsidR="009A1431" w:rsidRPr="00A0731D">
        <w:rPr>
          <w:rFonts w:asciiTheme="minorHAnsi" w:eastAsia="Times New Roman" w:hAnsiTheme="minorHAnsi" w:cstheme="minorHAnsi"/>
          <w:bCs/>
          <w:lang w:eastAsia="el-GR"/>
        </w:rPr>
        <w:t>ΕΝΤΥΠΟ ΣΥΝΑΙΝΕΣΗΣ υπογεγραμμένο (με γνήσιο της υπογραφής) από όλα τα ενήλικα μέλη της οικογένειας καθώς και των ατόμων που τυχόν φιλοξενούνται.</w:t>
      </w:r>
    </w:p>
    <w:p w:rsidR="009A1431" w:rsidRPr="00A0731D" w:rsidRDefault="009A1431" w:rsidP="00E354E3">
      <w:p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Το έντυπο υπάρχει στο διαδίκτυο και στα σημεία υποβολής αίτησης.</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proofErr w:type="spellStart"/>
      <w:r w:rsidRPr="00A0731D">
        <w:rPr>
          <w:rFonts w:asciiTheme="minorHAnsi" w:eastAsia="Times New Roman" w:hAnsiTheme="minorHAnsi" w:cstheme="minorHAnsi"/>
          <w:bCs/>
          <w:lang w:eastAsia="el-GR"/>
        </w:rPr>
        <w:t>Iban</w:t>
      </w:r>
      <w:proofErr w:type="spellEnd"/>
      <w:r w:rsidRPr="00A0731D">
        <w:rPr>
          <w:rFonts w:asciiTheme="minorHAnsi" w:eastAsia="Times New Roman" w:hAnsiTheme="minorHAnsi" w:cstheme="minorHAnsi"/>
          <w:bCs/>
          <w:lang w:eastAsia="el-GR"/>
        </w:rPr>
        <w:t xml:space="preserve"> τραπεζικού λογαριασμού του ατόμου που αιτείται (δεν απαιτείται φωτοτυπία).</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Διεύθυνση Ηλεκτρονικού Ταχυδρομείου (</w:t>
      </w:r>
      <w:proofErr w:type="spellStart"/>
      <w:r w:rsidRPr="00A0731D">
        <w:rPr>
          <w:rFonts w:asciiTheme="minorHAnsi" w:eastAsia="Times New Roman" w:hAnsiTheme="minorHAnsi" w:cstheme="minorHAnsi"/>
          <w:bCs/>
          <w:lang w:eastAsia="el-GR"/>
        </w:rPr>
        <w:t>email</w:t>
      </w:r>
      <w:proofErr w:type="spellEnd"/>
      <w:r w:rsidRPr="00A0731D">
        <w:rPr>
          <w:rFonts w:asciiTheme="minorHAnsi" w:eastAsia="Times New Roman" w:hAnsiTheme="minorHAnsi" w:cstheme="minorHAnsi"/>
          <w:bCs/>
          <w:lang w:eastAsia="el-GR"/>
        </w:rPr>
        <w:t>)</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 xml:space="preserve">Αριθμός Παροχής Ηλεκτρικής Ενέργειας </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Κινητό τηλέφωνο να το γνωρίζετε</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Ε1 φορολογική δήλωση του τρέχοντος έτους</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 xml:space="preserve">Σε περίπτωση αλλοδαπών: </w:t>
      </w:r>
      <w:r w:rsidRPr="00A0731D">
        <w:rPr>
          <w:rFonts w:asciiTheme="minorHAnsi" w:eastAsia="Times New Roman" w:hAnsiTheme="minorHAnsi" w:cstheme="minorHAnsi"/>
          <w:lang w:eastAsia="el-GR"/>
        </w:rPr>
        <w:t>απαιτείται άδεια παραμονής και διαβατήριο σε ισχύ, ή βεβαίωση κατάθεσης αιτήματος για ανανέωση ή βεβαίωση Ευρωπαίου πολίτη για όλα τα μέλη</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 xml:space="preserve">Οι αιτούντες άσυλο </w:t>
      </w:r>
      <w:r w:rsidRPr="00A0731D">
        <w:rPr>
          <w:rFonts w:asciiTheme="minorHAnsi" w:eastAsia="Times New Roman" w:hAnsiTheme="minorHAnsi" w:cstheme="minorHAnsi"/>
          <w:lang w:eastAsia="el-GR"/>
        </w:rPr>
        <w:t>δεν μπορούν να αιτηθούν το Κ.Ε.Α.</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Τα τέκνα που εκπληρώνουν τη στρατιωτική τους θητεία δεν διαγράφονται πλέον.</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 xml:space="preserve">Τα τέκνα έως 25 ετών που φοιτούν σε πανεπιστήμιο, σχολεία, ινστιτούτα επαγγελματικής εκπαίδευσης/κατάρτισης, ανεξαρτήτου τόπο διαμονής, εντάσσονται στις αιτήσεις των γονέων, </w:t>
      </w:r>
      <w:r w:rsidRPr="00A0731D">
        <w:rPr>
          <w:rFonts w:asciiTheme="minorHAnsi" w:eastAsia="Times New Roman" w:hAnsiTheme="minorHAnsi" w:cstheme="minorHAnsi"/>
          <w:bCs/>
          <w:u w:val="single"/>
          <w:lang w:eastAsia="el-GR"/>
        </w:rPr>
        <w:t>προσκομίζοντας βεβαίωση φοίτησης.</w:t>
      </w:r>
    </w:p>
    <w:p w:rsidR="009A1431" w:rsidRPr="00A0731D" w:rsidRDefault="009A1431" w:rsidP="00E354E3">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0731D">
        <w:rPr>
          <w:rFonts w:asciiTheme="minorHAnsi" w:eastAsia="Times New Roman" w:hAnsiTheme="minorHAnsi" w:cstheme="minorHAnsi"/>
          <w:bCs/>
          <w:lang w:eastAsia="el-GR"/>
        </w:rPr>
        <w:t>Όσοι διαμένουν σε δωρεάν παραχωρημένη κατοικία από 1-1-2018 και έπειτα δεν μπορούν να αιτηθούν για το ΚΕΑ μέχρι να δηλωθεί πρώτα στην επόμενη φορολογική δήλωση Ε1.</w:t>
      </w:r>
    </w:p>
    <w:p w:rsidR="009A1431" w:rsidRPr="009A1431" w:rsidRDefault="009A1431" w:rsidP="00E354E3">
      <w:pPr>
        <w:spacing w:before="100" w:beforeAutospacing="1" w:after="100" w:afterAutospacing="1" w:line="240" w:lineRule="auto"/>
        <w:jc w:val="both"/>
        <w:outlineLvl w:val="2"/>
        <w:rPr>
          <w:rFonts w:asciiTheme="minorHAnsi" w:eastAsia="Times New Roman" w:hAnsiTheme="minorHAnsi" w:cstheme="minorHAnsi"/>
          <w:b/>
          <w:bCs/>
          <w:lang w:eastAsia="el-GR"/>
        </w:rPr>
      </w:pPr>
      <w:r w:rsidRPr="009A1431">
        <w:rPr>
          <w:rFonts w:asciiTheme="minorHAnsi" w:eastAsia="Times New Roman" w:hAnsiTheme="minorHAnsi" w:cstheme="minorHAnsi"/>
          <w:b/>
          <w:bCs/>
          <w:lang w:eastAsia="el-GR"/>
        </w:rPr>
        <w:t>1. Εισοδηματικά Κριτήρια</w:t>
      </w:r>
    </w:p>
    <w:p w:rsidR="009A1431" w:rsidRPr="009A1431" w:rsidRDefault="009A1431" w:rsidP="00E354E3">
      <w:p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Το εισόδημα του νοικοκυριού δεν πρέπει να υπερβαίνει τα ποσά όπως περιγράφονται στον πίνακα τους τελευταίους 6 μήνες.</w:t>
      </w:r>
    </w:p>
    <w:p w:rsidR="009A1431" w:rsidRPr="009A1431" w:rsidRDefault="009A1431" w:rsidP="00E354E3">
      <w:pPr>
        <w:spacing w:before="100" w:beforeAutospacing="1" w:after="100" w:afterAutospacing="1" w:line="240" w:lineRule="auto"/>
        <w:jc w:val="both"/>
        <w:outlineLvl w:val="3"/>
        <w:rPr>
          <w:rFonts w:asciiTheme="minorHAnsi" w:eastAsia="Times New Roman" w:hAnsiTheme="minorHAnsi" w:cstheme="minorHAnsi"/>
          <w:b/>
          <w:bCs/>
          <w:lang w:eastAsia="el-GR"/>
        </w:rPr>
      </w:pPr>
      <w:r w:rsidRPr="009A1431">
        <w:rPr>
          <w:rFonts w:asciiTheme="minorHAnsi" w:eastAsia="Times New Roman" w:hAnsiTheme="minorHAnsi" w:cstheme="minorHAnsi"/>
          <w:b/>
          <w:bCs/>
          <w:lang w:eastAsia="el-GR"/>
        </w:rPr>
        <w:lastRenderedPageBreak/>
        <w:t>Σύνθεση νοικοκυριού – 6μηνιαίο</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Μονοπρόσωπο νοικοκυριό – 1200 ευρώ</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2 ενήλικα μέλη ή </w:t>
      </w:r>
      <w:proofErr w:type="spellStart"/>
      <w:r w:rsidRPr="009A1431">
        <w:rPr>
          <w:rFonts w:asciiTheme="minorHAnsi" w:eastAsia="Times New Roman" w:hAnsiTheme="minorHAnsi" w:cstheme="minorHAnsi"/>
          <w:lang w:eastAsia="el-GR"/>
        </w:rPr>
        <w:t>μονογονεϊκή</w:t>
      </w:r>
      <w:proofErr w:type="spellEnd"/>
      <w:r w:rsidRPr="009A1431">
        <w:rPr>
          <w:rFonts w:asciiTheme="minorHAnsi" w:eastAsia="Times New Roman" w:hAnsiTheme="minorHAnsi" w:cstheme="minorHAnsi"/>
          <w:lang w:eastAsia="el-GR"/>
        </w:rPr>
        <w:t xml:space="preserve"> οικογένεια με 1 ανήλικο μέλος – 1.800 ευρώ</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2 ενήλικα μέλη και 1 ανήλικο μέλος ή </w:t>
      </w:r>
      <w:proofErr w:type="spellStart"/>
      <w:r w:rsidRPr="009A1431">
        <w:rPr>
          <w:rFonts w:asciiTheme="minorHAnsi" w:eastAsia="Times New Roman" w:hAnsiTheme="minorHAnsi" w:cstheme="minorHAnsi"/>
          <w:lang w:eastAsia="el-GR"/>
        </w:rPr>
        <w:t>μονογονεϊκή</w:t>
      </w:r>
      <w:proofErr w:type="spellEnd"/>
      <w:r w:rsidRPr="009A1431">
        <w:rPr>
          <w:rFonts w:asciiTheme="minorHAnsi" w:eastAsia="Times New Roman" w:hAnsiTheme="minorHAnsi" w:cstheme="minorHAnsi"/>
          <w:lang w:eastAsia="el-GR"/>
        </w:rPr>
        <w:t xml:space="preserve"> οικογένεια με 2 ανήλικα μέλη – 2.100 ευρώ</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3 ενήλικα μέλη ή 2 ενήλικα και 2 ανήλικα μέλη ή </w:t>
      </w:r>
      <w:proofErr w:type="spellStart"/>
      <w:r w:rsidRPr="009A1431">
        <w:rPr>
          <w:rFonts w:asciiTheme="minorHAnsi" w:eastAsia="Times New Roman" w:hAnsiTheme="minorHAnsi" w:cstheme="minorHAnsi"/>
          <w:lang w:eastAsia="el-GR"/>
        </w:rPr>
        <w:t>μονογονεϊκή</w:t>
      </w:r>
      <w:proofErr w:type="spellEnd"/>
      <w:r w:rsidRPr="009A1431">
        <w:rPr>
          <w:rFonts w:asciiTheme="minorHAnsi" w:eastAsia="Times New Roman" w:hAnsiTheme="minorHAnsi" w:cstheme="minorHAnsi"/>
          <w:lang w:eastAsia="el-GR"/>
        </w:rPr>
        <w:t xml:space="preserve"> οικογένεια με 3 ανήλικα μέλη – 2.400 ευρώ</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3 ενήλικα και 1 ενήλικο μέλος ή 2 ενήλικα και 3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4 ανήλικα μέλη – 2.700 ευρώ</w:t>
      </w:r>
    </w:p>
    <w:p w:rsidR="009A1431" w:rsidRPr="009A1431" w:rsidRDefault="009A1431" w:rsidP="00E354E3">
      <w:pPr>
        <w:numPr>
          <w:ilvl w:val="0"/>
          <w:numId w:val="6"/>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4 ενήλικα μέλη ή 2 ενήλικα και 4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5 ανήλικα μέλη – 3.000 ευρώ</w:t>
      </w:r>
    </w:p>
    <w:p w:rsidR="009A1431" w:rsidRPr="009A1431" w:rsidRDefault="009A1431" w:rsidP="00E354E3">
      <w:pPr>
        <w:spacing w:before="100" w:beforeAutospacing="1" w:after="100" w:afterAutospacing="1" w:line="240" w:lineRule="auto"/>
        <w:jc w:val="both"/>
        <w:outlineLvl w:val="2"/>
        <w:rPr>
          <w:rFonts w:asciiTheme="minorHAnsi" w:eastAsia="Times New Roman" w:hAnsiTheme="minorHAnsi" w:cstheme="minorHAnsi"/>
          <w:b/>
          <w:bCs/>
          <w:lang w:eastAsia="el-GR"/>
        </w:rPr>
      </w:pPr>
      <w:r w:rsidRPr="009A1431">
        <w:rPr>
          <w:rFonts w:asciiTheme="minorHAnsi" w:eastAsia="Times New Roman" w:hAnsiTheme="minorHAnsi" w:cstheme="minorHAnsi"/>
          <w:b/>
          <w:bCs/>
          <w:lang w:eastAsia="el-GR"/>
        </w:rPr>
        <w:t>2. Περιουσιακά Κριτήρια</w:t>
      </w:r>
    </w:p>
    <w:p w:rsidR="009A1431" w:rsidRPr="009A1431" w:rsidRDefault="009A1431" w:rsidP="00E354E3">
      <w:pPr>
        <w:numPr>
          <w:ilvl w:val="0"/>
          <w:numId w:val="7"/>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Η συνολική αξία της ακίνητης περιουσίας του νοικοκυριού, δεν μπορεί να υπερβαίνει το ποσό των 90.000 ευρώ για το μονοπρόσωπο νοικοκυριό, </w:t>
      </w:r>
      <w:proofErr w:type="spellStart"/>
      <w:r w:rsidRPr="009A1431">
        <w:rPr>
          <w:rFonts w:asciiTheme="minorHAnsi" w:eastAsia="Times New Roman" w:hAnsiTheme="minorHAnsi" w:cstheme="minorHAnsi"/>
          <w:lang w:eastAsia="el-GR"/>
        </w:rPr>
        <w:t>προσαυξόμενη</w:t>
      </w:r>
      <w:proofErr w:type="spellEnd"/>
      <w:r w:rsidRPr="009A1431">
        <w:rPr>
          <w:rFonts w:asciiTheme="minorHAnsi" w:eastAsia="Times New Roman" w:hAnsiTheme="minorHAnsi" w:cstheme="minorHAnsi"/>
          <w:lang w:eastAsia="el-GR"/>
        </w:rPr>
        <w:t xml:space="preserve"> κατά 15.000 ευρώ για κάθε πρόσθετό μέλος και έως 150.000 ευρώ.</w:t>
      </w:r>
    </w:p>
    <w:p w:rsidR="009A1431" w:rsidRPr="009A1431" w:rsidRDefault="009A1431" w:rsidP="00E354E3">
      <w:pPr>
        <w:numPr>
          <w:ilvl w:val="0"/>
          <w:numId w:val="7"/>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Η αντικειμενική δαπάνης της κινητής </w:t>
      </w:r>
      <w:proofErr w:type="spellStart"/>
      <w:r w:rsidRPr="009A1431">
        <w:rPr>
          <w:rFonts w:asciiTheme="minorHAnsi" w:eastAsia="Times New Roman" w:hAnsiTheme="minorHAnsi" w:cstheme="minorHAnsi"/>
          <w:lang w:eastAsia="el-GR"/>
        </w:rPr>
        <w:t>πειρουσίας</w:t>
      </w:r>
      <w:proofErr w:type="spellEnd"/>
      <w:r w:rsidRPr="009A1431">
        <w:rPr>
          <w:rFonts w:asciiTheme="minorHAnsi" w:eastAsia="Times New Roman" w:hAnsiTheme="minorHAnsi" w:cstheme="minorHAnsi"/>
          <w:lang w:eastAsia="el-GR"/>
        </w:rPr>
        <w:t xml:space="preserve"> δεν μπορεί να υπερβαίνει στο σύνολό της το πόσο των 6.000 ευρώ. Το συνολικό ύψος των καταθέσεων ή / και η τρέχουσα αξία των μετοχών, ομολόγων κτλ όπως προκύπτουν από την τελευταία εκκαθαρισμένη δήλωση δεν μπορεί να υπερβαίνει τα ποσά του κατωτέρω πίνακα. Το συνολικό ύψος από τόκους καταθέσεων του νοικοκυριού ‘η / και η αξία των κερδών από μετοχών, ομόλογα κτλ δεν υπερβαίνει τα ποσά που παρατίθενται στη 3η στήλη του κα</w:t>
      </w:r>
      <w:bookmarkStart w:id="0" w:name="_GoBack"/>
      <w:bookmarkEnd w:id="0"/>
      <w:r w:rsidRPr="009A1431">
        <w:rPr>
          <w:rFonts w:asciiTheme="minorHAnsi" w:eastAsia="Times New Roman" w:hAnsiTheme="minorHAnsi" w:cstheme="minorHAnsi"/>
          <w:lang w:eastAsia="el-GR"/>
        </w:rPr>
        <w:t>τωτέρω πίνακα.</w:t>
      </w:r>
    </w:p>
    <w:p w:rsidR="009A1431" w:rsidRPr="009A1431" w:rsidRDefault="009A1431" w:rsidP="00E354E3">
      <w:pPr>
        <w:spacing w:before="100" w:beforeAutospacing="1" w:after="100" w:afterAutospacing="1" w:line="240" w:lineRule="auto"/>
        <w:jc w:val="both"/>
        <w:outlineLvl w:val="3"/>
        <w:rPr>
          <w:rFonts w:asciiTheme="minorHAnsi" w:eastAsia="Times New Roman" w:hAnsiTheme="minorHAnsi" w:cstheme="minorHAnsi"/>
          <w:b/>
          <w:bCs/>
          <w:lang w:eastAsia="el-GR"/>
        </w:rPr>
      </w:pPr>
      <w:r w:rsidRPr="009A1431">
        <w:rPr>
          <w:rFonts w:asciiTheme="minorHAnsi" w:eastAsia="Times New Roman" w:hAnsiTheme="minorHAnsi" w:cstheme="minorHAnsi"/>
          <w:b/>
          <w:bCs/>
          <w:lang w:eastAsia="el-GR"/>
        </w:rPr>
        <w:t>Σύνθεση νοικοκυριού – Ύψος καταθέσεων / αξία μετοχών, ομολόγων κτλ / Όρια τόκων από καταθέσεις</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Μονοπρόσωπο- 4.800 ευρώ – 53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2 ενήλικες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1 ανήλικο μέλος – 7.200 ευρώ – 80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2 ενήλικες και 1 ανήλικο μέλος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με 2 ανήλικα μέλη – 8.400 ευρώ – 93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3 ενήλικες ή 2 ενήλικες και 2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με 3 ανήλικα μέλη – 9.600 ευρώ – 107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3 ενήλικες και 1 ανήλικο μέλος ή 2 ενήλικες και 3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4 ανήλικα μέλη – 10.800 ευρώ – 120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lastRenderedPageBreak/>
        <w:t xml:space="preserve">Με 4 ενήλικες ή 2 ενήλικες και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5 ανήλικα μέλη – 12.000 ευρώ – 133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4 ενήλικες ή 1 ανήλικο μέλος ή 2 ενήλικες και 5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6 ανήλικα – 13.200 ευρώ – 147 ευρώ</w:t>
      </w:r>
    </w:p>
    <w:p w:rsidR="009A1431" w:rsidRPr="009A1431" w:rsidRDefault="009A1431" w:rsidP="00E354E3">
      <w:pPr>
        <w:numPr>
          <w:ilvl w:val="0"/>
          <w:numId w:val="8"/>
        </w:num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 xml:space="preserve">Με 5 ενήλικες ή 2 ενήλικες και 6 ανήλικα μέλη ή </w:t>
      </w:r>
      <w:proofErr w:type="spellStart"/>
      <w:r w:rsidRPr="009A1431">
        <w:rPr>
          <w:rFonts w:asciiTheme="minorHAnsi" w:eastAsia="Times New Roman" w:hAnsiTheme="minorHAnsi" w:cstheme="minorHAnsi"/>
          <w:lang w:eastAsia="el-GR"/>
        </w:rPr>
        <w:t>μονογονεϊκό</w:t>
      </w:r>
      <w:proofErr w:type="spellEnd"/>
      <w:r w:rsidRPr="009A1431">
        <w:rPr>
          <w:rFonts w:asciiTheme="minorHAnsi" w:eastAsia="Times New Roman" w:hAnsiTheme="minorHAnsi" w:cstheme="minorHAnsi"/>
          <w:lang w:eastAsia="el-GR"/>
        </w:rPr>
        <w:t xml:space="preserve"> με 7 ανήλικα μέλη – 14.400 ευρώ – 160 ευρώ</w:t>
      </w:r>
    </w:p>
    <w:p w:rsidR="009A1431" w:rsidRPr="009A1431" w:rsidRDefault="009A1431" w:rsidP="00E354E3">
      <w:pPr>
        <w:spacing w:before="100" w:beforeAutospacing="1" w:after="100" w:afterAutospacing="1" w:line="240" w:lineRule="auto"/>
        <w:jc w:val="both"/>
        <w:outlineLvl w:val="2"/>
        <w:rPr>
          <w:rFonts w:asciiTheme="minorHAnsi" w:eastAsia="Times New Roman" w:hAnsiTheme="minorHAnsi" w:cstheme="minorHAnsi"/>
          <w:b/>
          <w:bCs/>
          <w:lang w:eastAsia="el-GR"/>
        </w:rPr>
      </w:pPr>
      <w:r w:rsidRPr="009A1431">
        <w:rPr>
          <w:rFonts w:asciiTheme="minorHAnsi" w:eastAsia="Times New Roman" w:hAnsiTheme="minorHAnsi" w:cstheme="minorHAnsi"/>
          <w:b/>
          <w:bCs/>
          <w:lang w:eastAsia="el-GR"/>
        </w:rPr>
        <w:t>3. Κριτήρια Διαμονής</w:t>
      </w:r>
    </w:p>
    <w:p w:rsidR="009A1431" w:rsidRPr="009A1431" w:rsidRDefault="009A1431" w:rsidP="00E354E3">
      <w:pPr>
        <w:spacing w:before="100" w:beforeAutospacing="1" w:after="100" w:afterAutospacing="1" w:line="240" w:lineRule="auto"/>
        <w:jc w:val="both"/>
        <w:rPr>
          <w:rFonts w:asciiTheme="minorHAnsi" w:eastAsia="Times New Roman" w:hAnsiTheme="minorHAnsi" w:cstheme="minorHAnsi"/>
          <w:lang w:eastAsia="el-GR"/>
        </w:rPr>
      </w:pPr>
      <w:r w:rsidRPr="009A1431">
        <w:rPr>
          <w:rFonts w:asciiTheme="minorHAnsi" w:eastAsia="Times New Roman" w:hAnsiTheme="minorHAnsi" w:cstheme="minorHAnsi"/>
          <w:lang w:eastAsia="el-GR"/>
        </w:rPr>
        <w:t>Τα νοικοκυριά πρέπει να διαμένουν νόμιμα και μόνιμα στην Ελληνική επικράτεια. Οι αλλοδαποί πρέπει να διαθέτουν νομιμοποιητικά έγγραφα σε ισχύ</w:t>
      </w:r>
      <w:r w:rsidRPr="009A1431">
        <w:rPr>
          <w:rFonts w:asciiTheme="minorHAnsi" w:eastAsia="Times New Roman" w:hAnsiTheme="minorHAnsi" w:cstheme="minorHAnsi"/>
          <w:b/>
          <w:bCs/>
          <w:lang w:eastAsia="el-GR"/>
        </w:rPr>
        <w:t>.</w:t>
      </w:r>
    </w:p>
    <w:p w:rsidR="009A1431" w:rsidRPr="009A1431" w:rsidRDefault="009A1431" w:rsidP="00E354E3">
      <w:pPr>
        <w:jc w:val="both"/>
        <w:rPr>
          <w:rFonts w:asciiTheme="minorHAnsi" w:hAnsiTheme="minorHAnsi" w:cstheme="minorHAnsi"/>
        </w:rPr>
      </w:pPr>
    </w:p>
    <w:p w:rsidR="00465F6E" w:rsidRPr="009A1431" w:rsidRDefault="00465F6E" w:rsidP="00E354E3">
      <w:pPr>
        <w:jc w:val="both"/>
        <w:rPr>
          <w:rFonts w:asciiTheme="minorHAnsi" w:hAnsiTheme="minorHAnsi" w:cstheme="minorHAnsi"/>
        </w:rPr>
      </w:pPr>
    </w:p>
    <w:sectPr w:rsidR="00465F6E" w:rsidRPr="009A1431" w:rsidSect="005805F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E4" w:rsidRDefault="001C67E4" w:rsidP="005805FD">
      <w:pPr>
        <w:spacing w:after="0" w:line="240" w:lineRule="auto"/>
      </w:pPr>
      <w:r>
        <w:separator/>
      </w:r>
    </w:p>
  </w:endnote>
  <w:endnote w:type="continuationSeparator" w:id="0">
    <w:p w:rsidR="001C67E4" w:rsidRDefault="001C67E4" w:rsidP="0058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FD" w:rsidRDefault="005805FD">
    <w:pPr>
      <w:pStyle w:val="a7"/>
    </w:pPr>
    <w:r w:rsidRPr="005805FD">
      <w:rPr>
        <w:noProof/>
        <w:lang w:eastAsia="el-GR"/>
      </w:rPr>
      <w:drawing>
        <wp:inline distT="0" distB="0" distL="0" distR="0">
          <wp:extent cx="4867275" cy="1171575"/>
          <wp:effectExtent l="0" t="0" r="9525" b="9525"/>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E4" w:rsidRDefault="001C67E4" w:rsidP="005805FD">
      <w:pPr>
        <w:spacing w:after="0" w:line="240" w:lineRule="auto"/>
      </w:pPr>
      <w:r>
        <w:separator/>
      </w:r>
    </w:p>
  </w:footnote>
  <w:footnote w:type="continuationSeparator" w:id="0">
    <w:p w:rsidR="001C67E4" w:rsidRDefault="001C67E4" w:rsidP="0058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1303"/>
      <w:tblOverlap w:val="never"/>
      <w:tblW w:w="100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1"/>
      <w:gridCol w:w="777"/>
      <w:gridCol w:w="4000"/>
      <w:gridCol w:w="4206"/>
    </w:tblGrid>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jc w:val="center"/>
            <w:rPr>
              <w:sz w:val="16"/>
              <w:szCs w:val="16"/>
              <w:lang w:val="en-US" w:eastAsia="el-GR"/>
            </w:rPr>
          </w:pPr>
          <w:bookmarkStart w:id="1" w:name="_Hlk485114034"/>
          <w:r w:rsidRPr="00F732C6">
            <w:rPr>
              <w:noProof/>
              <w:sz w:val="16"/>
              <w:szCs w:val="16"/>
              <w:lang w:eastAsia="el-GR"/>
            </w:rPr>
            <w:drawing>
              <wp:inline distT="0" distB="0" distL="0" distR="0">
                <wp:extent cx="666750" cy="390525"/>
                <wp:effectExtent l="0" t="0" r="0" b="9525"/>
                <wp:docPr id="7" name="Εικόνα 4" descr="dimos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dimos 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p>
        <w:p w:rsidR="005805FD" w:rsidRPr="00F732C6" w:rsidRDefault="005805FD" w:rsidP="008D468B">
          <w:pPr>
            <w:pStyle w:val="a3"/>
            <w:jc w:val="center"/>
            <w:rPr>
              <w:b/>
              <w:sz w:val="16"/>
              <w:szCs w:val="16"/>
              <w:lang w:eastAsia="el-GR"/>
            </w:rPr>
          </w:pPr>
          <w:r w:rsidRPr="00F732C6">
            <w:rPr>
              <w:b/>
              <w:sz w:val="16"/>
              <w:szCs w:val="16"/>
              <w:lang w:eastAsia="el-GR"/>
            </w:rPr>
            <w:t>ΔΗΜΟΣ ΚΩ</w:t>
          </w:r>
        </w:p>
      </w:tc>
    </w:tr>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jc w:val="center"/>
            <w:rPr>
              <w:b/>
              <w:sz w:val="16"/>
              <w:szCs w:val="16"/>
              <w:lang w:eastAsia="el-GR"/>
            </w:rPr>
          </w:pPr>
          <w:r w:rsidRPr="00F732C6">
            <w:rPr>
              <w:b/>
              <w:sz w:val="16"/>
              <w:szCs w:val="16"/>
              <w:lang w:eastAsia="el-GR"/>
            </w:rPr>
            <w:t xml:space="preserve">Κέντρο Κοινότητας με Παράρτημα </w:t>
          </w:r>
          <w:proofErr w:type="spellStart"/>
          <w:r w:rsidRPr="00F732C6">
            <w:rPr>
              <w:b/>
              <w:sz w:val="16"/>
              <w:szCs w:val="16"/>
              <w:lang w:eastAsia="el-GR"/>
            </w:rPr>
            <w:t>Ρομά</w:t>
          </w:r>
          <w:proofErr w:type="spellEnd"/>
          <w:r w:rsidRPr="00F732C6">
            <w:rPr>
              <w:b/>
              <w:sz w:val="16"/>
              <w:szCs w:val="16"/>
              <w:lang w:eastAsia="el-GR"/>
            </w:rPr>
            <w:t xml:space="preserve"> Δήμου Κω</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sz w:val="16"/>
              <w:szCs w:val="16"/>
              <w:lang w:eastAsia="el-GR"/>
            </w:rPr>
          </w:pP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sz w:val="16"/>
              <w:szCs w:val="16"/>
              <w:lang w:eastAsia="el-GR"/>
            </w:rPr>
          </w:pPr>
        </w:p>
      </w:tc>
      <w:tc>
        <w:tcPr>
          <w:tcW w:w="4000"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r w:rsidRPr="00F732C6">
            <w:rPr>
              <w:b/>
              <w:sz w:val="16"/>
              <w:szCs w:val="16"/>
              <w:lang w:eastAsia="el-GR"/>
            </w:rPr>
            <w:t>Ε. Π. ΠΕΡΙΦΕΡΕΙΑΣ ΝΟΤΙΟΥ ΑΙΓΑΙΟΥ 2014-2020</w:t>
          </w: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val="en-US" w:eastAsia="el-GR"/>
            </w:rPr>
          </w:pPr>
          <w:r w:rsidRPr="00F732C6">
            <w:rPr>
              <w:b/>
              <w:sz w:val="16"/>
              <w:szCs w:val="16"/>
              <w:lang w:val="en-US" w:eastAsia="el-GR"/>
            </w:rPr>
            <w:t xml:space="preserve">MIS: </w:t>
          </w:r>
          <w:r w:rsidRPr="00F732C6">
            <w:rPr>
              <w:b/>
              <w:sz w:val="16"/>
              <w:szCs w:val="16"/>
              <w:lang w:eastAsia="el-GR"/>
            </w:rPr>
            <w:t>5001725</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ΘΕΜ. ΣΤΟΧΟΣ</w:t>
          </w: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Ε.Π.</w:t>
          </w:r>
        </w:p>
      </w:tc>
      <w:tc>
        <w:tcPr>
          <w:tcW w:w="4000" w:type="dxa"/>
          <w:vMerge w:val="restart"/>
          <w:tcBorders>
            <w:top w:val="single" w:sz="6" w:space="0" w:color="auto"/>
            <w:left w:val="single" w:sz="6" w:space="0" w:color="auto"/>
            <w:right w:val="single" w:sz="6" w:space="0" w:color="auto"/>
          </w:tcBorders>
        </w:tcPr>
        <w:p w:rsidR="005805FD" w:rsidRPr="00F732C6" w:rsidRDefault="005805FD" w:rsidP="008D468B">
          <w:pPr>
            <w:pStyle w:val="a3"/>
            <w:jc w:val="center"/>
            <w:rPr>
              <w:b/>
              <w:sz w:val="16"/>
              <w:szCs w:val="16"/>
              <w:lang w:eastAsia="el-GR"/>
            </w:rPr>
          </w:pPr>
        </w:p>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ΤΙΤΛΟΣ  ΥΠΟΕΡΓΟΥ: ΠΡΟΩΘΗΣΗ ΤΗΣ ΚΟΙΝΩΝΙΚΗΣ ΕΝΤΑΞΗΣ-ΑΝΑΠΤΥΞΗ ΑΝΘΡΩΠΙΝΟΥ ΔΥΝΑΜΙΚΟΥ- ΚΕΝΤΡΟ ΚΟΙΝΟΤΗΤΑΣ ΔΗΜΟΥ ΚΩ ΜΕ ΠΑΡΑΡΤΗΜΑ ΡΟΜΑ</w:t>
          </w: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ΚΩΔΙΚΟΣ ΥΠΟΕΡΓΟΥ: 1</w:t>
          </w:r>
        </w:p>
      </w:tc>
    </w:tr>
    <w:tr w:rsidR="005805FD" w:rsidRPr="00F732C6" w:rsidTr="008D468B">
      <w:trPr>
        <w:trHeight w:val="306"/>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09</w:t>
          </w: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val="en-US" w:eastAsia="el-GR"/>
            </w:rPr>
          </w:pPr>
          <w:r w:rsidRPr="00F732C6">
            <w:rPr>
              <w:b/>
              <w:sz w:val="16"/>
              <w:szCs w:val="16"/>
              <w:lang w:eastAsia="el-GR"/>
            </w:rPr>
            <w:t>9</w:t>
          </w:r>
          <w:r w:rsidRPr="00F732C6">
            <w:rPr>
              <w:b/>
              <w:sz w:val="16"/>
              <w:szCs w:val="16"/>
              <w:lang w:val="en-US" w:eastAsia="el-GR"/>
            </w:rPr>
            <w:t>iv</w:t>
          </w:r>
        </w:p>
        <w:p w:rsidR="005805FD" w:rsidRPr="00F732C6" w:rsidRDefault="005805FD" w:rsidP="008D468B">
          <w:pPr>
            <w:pStyle w:val="a3"/>
            <w:rPr>
              <w:b/>
              <w:sz w:val="16"/>
              <w:szCs w:val="16"/>
              <w:lang w:eastAsia="el-GR"/>
            </w:rPr>
          </w:pPr>
        </w:p>
      </w:tc>
      <w:tc>
        <w:tcPr>
          <w:tcW w:w="4000" w:type="dxa"/>
          <w:vMerge/>
          <w:tcBorders>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val="en-US" w:eastAsia="el-GR"/>
            </w:rPr>
          </w:pPr>
          <w:r w:rsidRPr="00F732C6">
            <w:rPr>
              <w:b/>
              <w:sz w:val="16"/>
              <w:szCs w:val="16"/>
              <w:lang w:eastAsia="el-GR"/>
            </w:rPr>
            <w:t>ΑΞΟΝ</w:t>
          </w:r>
          <w:r w:rsidRPr="00F732C6">
            <w:rPr>
              <w:b/>
              <w:sz w:val="16"/>
              <w:szCs w:val="16"/>
              <w:lang w:val="en-US" w:eastAsia="el-GR"/>
            </w:rPr>
            <w:t xml:space="preserve">ΑΣ ΠΡΟΤΕΡΑΙΟΤΗΤΑΣ: </w:t>
          </w:r>
          <w:r w:rsidRPr="00F732C6">
            <w:rPr>
              <w:b/>
              <w:sz w:val="16"/>
              <w:szCs w:val="16"/>
              <w:lang w:eastAsia="el-GR"/>
            </w:rPr>
            <w:t>4</w:t>
          </w:r>
        </w:p>
      </w:tc>
    </w:tr>
    <w:bookmarkEnd w:id="1"/>
  </w:tbl>
  <w:p w:rsidR="005805FD" w:rsidRDefault="005805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E99"/>
    <w:multiLevelType w:val="multilevel"/>
    <w:tmpl w:val="118A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97794"/>
    <w:multiLevelType w:val="multilevel"/>
    <w:tmpl w:val="902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142A7"/>
    <w:multiLevelType w:val="multilevel"/>
    <w:tmpl w:val="64B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37C4E"/>
    <w:multiLevelType w:val="hybridMultilevel"/>
    <w:tmpl w:val="251640DC"/>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4B5379CF"/>
    <w:multiLevelType w:val="hybridMultilevel"/>
    <w:tmpl w:val="AB8E0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DCA148B"/>
    <w:multiLevelType w:val="multilevel"/>
    <w:tmpl w:val="7F4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1721D"/>
    <w:multiLevelType w:val="multilevel"/>
    <w:tmpl w:val="08C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855E9"/>
    <w:multiLevelType w:val="multilevel"/>
    <w:tmpl w:val="4AE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66"/>
    <w:rsid w:val="0004357A"/>
    <w:rsid w:val="00083ACA"/>
    <w:rsid w:val="00083B2B"/>
    <w:rsid w:val="000E7E36"/>
    <w:rsid w:val="00100035"/>
    <w:rsid w:val="001033AE"/>
    <w:rsid w:val="00104B3A"/>
    <w:rsid w:val="001B628B"/>
    <w:rsid w:val="001C67E4"/>
    <w:rsid w:val="002B1189"/>
    <w:rsid w:val="002E781B"/>
    <w:rsid w:val="00341887"/>
    <w:rsid w:val="003432D1"/>
    <w:rsid w:val="00345B33"/>
    <w:rsid w:val="003D4AE6"/>
    <w:rsid w:val="00465F6E"/>
    <w:rsid w:val="00474109"/>
    <w:rsid w:val="005601FD"/>
    <w:rsid w:val="005805FD"/>
    <w:rsid w:val="005C776A"/>
    <w:rsid w:val="005D3C7A"/>
    <w:rsid w:val="0064387E"/>
    <w:rsid w:val="006457F8"/>
    <w:rsid w:val="006559A2"/>
    <w:rsid w:val="00661BBE"/>
    <w:rsid w:val="00662832"/>
    <w:rsid w:val="006A0024"/>
    <w:rsid w:val="006B378E"/>
    <w:rsid w:val="006C32DB"/>
    <w:rsid w:val="00713744"/>
    <w:rsid w:val="00781EDB"/>
    <w:rsid w:val="00840766"/>
    <w:rsid w:val="00854526"/>
    <w:rsid w:val="0085524E"/>
    <w:rsid w:val="0087491A"/>
    <w:rsid w:val="0089350F"/>
    <w:rsid w:val="008A2BD7"/>
    <w:rsid w:val="008C4CA3"/>
    <w:rsid w:val="008E35F6"/>
    <w:rsid w:val="0095217D"/>
    <w:rsid w:val="009A1431"/>
    <w:rsid w:val="00A0731D"/>
    <w:rsid w:val="00A36610"/>
    <w:rsid w:val="00A529B8"/>
    <w:rsid w:val="00A666CA"/>
    <w:rsid w:val="00A96183"/>
    <w:rsid w:val="00AA178C"/>
    <w:rsid w:val="00B1196F"/>
    <w:rsid w:val="00B3195A"/>
    <w:rsid w:val="00B51751"/>
    <w:rsid w:val="00B63B29"/>
    <w:rsid w:val="00B867AB"/>
    <w:rsid w:val="00BA3C13"/>
    <w:rsid w:val="00C5431E"/>
    <w:rsid w:val="00C55F0A"/>
    <w:rsid w:val="00C6764C"/>
    <w:rsid w:val="00CA38D1"/>
    <w:rsid w:val="00D27D4B"/>
    <w:rsid w:val="00D64C5A"/>
    <w:rsid w:val="00DA399E"/>
    <w:rsid w:val="00DA6693"/>
    <w:rsid w:val="00E02277"/>
    <w:rsid w:val="00E354E3"/>
    <w:rsid w:val="00E83D7C"/>
    <w:rsid w:val="00ED0B6B"/>
    <w:rsid w:val="00F3745E"/>
    <w:rsid w:val="00F732C6"/>
    <w:rsid w:val="00F95B6C"/>
    <w:rsid w:val="00FA7825"/>
    <w:rsid w:val="00FB5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semiHidden/>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semiHidden/>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 w:type="character" w:styleId="-0">
    <w:name w:val="FollowedHyperlink"/>
    <w:basedOn w:val="a0"/>
    <w:uiPriority w:val="99"/>
    <w:semiHidden/>
    <w:unhideWhenUsed/>
    <w:rsid w:val="00B319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semiHidden/>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semiHidden/>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 w:type="character" w:styleId="-0">
    <w:name w:val="FollowedHyperlink"/>
    <w:basedOn w:val="a0"/>
    <w:uiPriority w:val="99"/>
    <w:semiHidden/>
    <w:unhideWhenUsed/>
    <w:rsid w:val="00B31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eaprogramm.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87593-7B62-4753-A0EA-D2F554D6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600</Words>
  <Characters>3243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cp:lastModifiedBy>
  <cp:revision>42</cp:revision>
  <cp:lastPrinted>2017-07-18T09:11:00Z</cp:lastPrinted>
  <dcterms:created xsi:type="dcterms:W3CDTF">2019-04-15T11:40:00Z</dcterms:created>
  <dcterms:modified xsi:type="dcterms:W3CDTF">2019-04-16T06:48:00Z</dcterms:modified>
</cp:coreProperties>
</file>